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</w:t>
      </w:r>
      <w:r w:rsidR="00295F01">
        <w:rPr>
          <w:rFonts w:ascii="PT Astra Serif" w:hAnsi="PT Astra Serif"/>
          <w:sz w:val="28"/>
          <w:szCs w:val="28"/>
        </w:rPr>
        <w:t>20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295F01">
        <w:rPr>
          <w:rFonts w:ascii="PT Astra Serif" w:hAnsi="PT Astra Serif"/>
          <w:sz w:val="28"/>
          <w:szCs w:val="28"/>
        </w:rPr>
        <w:t>620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295F01">
        <w:rPr>
          <w:rFonts w:ascii="PT Astra Serif" w:hAnsi="PT Astra Serif"/>
          <w:sz w:val="28"/>
          <w:szCs w:val="28"/>
        </w:rPr>
        <w:t>шестьсот двадцать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295F01">
        <w:rPr>
          <w:rFonts w:ascii="PT Astra Serif" w:hAnsi="PT Astra Serif"/>
          <w:sz w:val="28"/>
          <w:szCs w:val="28"/>
        </w:rPr>
        <w:t>Первопроходцев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295F01">
        <w:rPr>
          <w:rFonts w:ascii="PT Astra Serif" w:hAnsi="PT Astra Serif"/>
          <w:sz w:val="28"/>
          <w:szCs w:val="28"/>
        </w:rPr>
        <w:t>108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 xml:space="preserve">. На момент организации аукциона земельный участок не заложен, не арестован, не передан в аренду или </w:t>
      </w:r>
      <w:proofErr w:type="gramStart"/>
      <w:r w:rsidRPr="00DB76B5">
        <w:rPr>
          <w:rFonts w:ascii="PT Astra Serif" w:hAnsi="PT Astra Serif"/>
          <w:sz w:val="28"/>
          <w:szCs w:val="28"/>
        </w:rPr>
        <w:t>постоянное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295F01">
        <w:rPr>
          <w:rFonts w:ascii="PT Astra Serif" w:hAnsi="PT Astra Serif"/>
          <w:sz w:val="28"/>
          <w:szCs w:val="28"/>
        </w:rPr>
        <w:t>9 048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295F01">
        <w:rPr>
          <w:rFonts w:ascii="PT Astra Serif" w:hAnsi="PT Astra Serif"/>
          <w:sz w:val="28"/>
          <w:szCs w:val="28"/>
        </w:rPr>
        <w:t>девять тысяч сорок восемь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17061C">
        <w:rPr>
          <w:rFonts w:ascii="PT Astra Serif" w:hAnsi="PT Astra Serif"/>
          <w:sz w:val="28"/>
          <w:szCs w:val="28"/>
        </w:rPr>
        <w:t>5</w:t>
      </w:r>
      <w:r w:rsidR="00295F01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68" w:rsidRDefault="00A10A68" w:rsidP="00C879F2">
      <w:r>
        <w:separator/>
      </w:r>
    </w:p>
  </w:endnote>
  <w:endnote w:type="continuationSeparator" w:id="0">
    <w:p w:rsidR="00A10A68" w:rsidRDefault="00A10A68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68" w:rsidRDefault="00A10A68" w:rsidP="00C879F2">
      <w:r>
        <w:separator/>
      </w:r>
    </w:p>
  </w:footnote>
  <w:footnote w:type="continuationSeparator" w:id="0">
    <w:p w:rsidR="00A10A68" w:rsidRDefault="00A10A68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F01">
          <w:rPr>
            <w:noProof/>
          </w:rPr>
          <w:t>4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95F01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10A68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2025-10-21T05:58:00Z</dcterms:created>
  <dcterms:modified xsi:type="dcterms:W3CDTF">2025-10-21T05:58:00Z</dcterms:modified>
</cp:coreProperties>
</file>